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71371" w14:textId="77777777" w:rsidR="005C5F83" w:rsidRDefault="005C5F83" w:rsidP="000C7664">
      <w:pPr>
        <w:rPr>
          <w:b/>
          <w:bCs/>
        </w:rPr>
      </w:pPr>
    </w:p>
    <w:p w14:paraId="7D70D750" w14:textId="7D61B3DC" w:rsidR="005C5F83" w:rsidRPr="005C5F83" w:rsidRDefault="000C7664" w:rsidP="000C7664">
      <w:pPr>
        <w:rPr>
          <w:b/>
          <w:bCs/>
        </w:rPr>
      </w:pPr>
      <w:r w:rsidRPr="005C5F83">
        <w:rPr>
          <w:b/>
          <w:bCs/>
        </w:rPr>
        <w:t>PE and Sport Premium Report Crawley Ridge Infant School 2025-26</w:t>
      </w:r>
    </w:p>
    <w:p w14:paraId="6E10282E" w14:textId="77777777" w:rsidR="000C7664" w:rsidRPr="005C5F83" w:rsidRDefault="000C7664" w:rsidP="005C5F83">
      <w:pPr>
        <w:pStyle w:val="ListParagraph"/>
        <w:numPr>
          <w:ilvl w:val="0"/>
          <w:numId w:val="7"/>
        </w:numPr>
        <w:rPr>
          <w:b/>
          <w:bCs/>
        </w:rPr>
      </w:pPr>
      <w:r w:rsidRPr="005C5F83">
        <w:rPr>
          <w:b/>
          <w:bCs/>
        </w:rPr>
        <w:t xml:space="preserve">PE and Sport Premium allocation: </w:t>
      </w:r>
      <w:r w:rsidRPr="005C5F83">
        <w:t>£17,160</w:t>
      </w:r>
    </w:p>
    <w:p w14:paraId="63168111" w14:textId="77777777" w:rsidR="005C5F83" w:rsidRDefault="005C5F83" w:rsidP="005C5F83">
      <w:pPr>
        <w:pStyle w:val="ListParagraph"/>
        <w:numPr>
          <w:ilvl w:val="0"/>
          <w:numId w:val="7"/>
        </w:numPr>
      </w:pPr>
      <w:r w:rsidRPr="005C5F83">
        <w:rPr>
          <w:b/>
          <w:bCs/>
        </w:rPr>
        <w:t>Total carried forward from previous year:</w:t>
      </w:r>
      <w:r w:rsidRPr="005C5F83">
        <w:t xml:space="preserve"> £0 </w:t>
      </w:r>
    </w:p>
    <w:p w14:paraId="3D6EF918" w14:textId="4AEDCDC5" w:rsidR="005C5F83" w:rsidRDefault="005C5F83" w:rsidP="005C5F83">
      <w:pPr>
        <w:pStyle w:val="ListParagraph"/>
        <w:numPr>
          <w:ilvl w:val="0"/>
          <w:numId w:val="7"/>
        </w:numPr>
      </w:pPr>
      <w:r w:rsidRPr="005C5F83">
        <w:rPr>
          <w:b/>
          <w:bCs/>
        </w:rPr>
        <w:t>Total spent by 31st July 202</w:t>
      </w:r>
      <w:r w:rsidRPr="005C5F83">
        <w:rPr>
          <w:b/>
          <w:bCs/>
        </w:rPr>
        <w:t>6</w:t>
      </w:r>
      <w:r w:rsidRPr="005C5F83">
        <w:rPr>
          <w:b/>
          <w:bCs/>
        </w:rPr>
        <w:t>:</w:t>
      </w:r>
      <w:r w:rsidRPr="005C5F83">
        <w:t xml:space="preserve"> £17,</w:t>
      </w:r>
      <w:r>
        <w:t xml:space="preserve"> 230</w:t>
      </w:r>
      <w:r w:rsidRPr="005C5F83">
        <w:t xml:space="preserve"> </w:t>
      </w:r>
    </w:p>
    <w:p w14:paraId="6FE0B4BB" w14:textId="5A50B002" w:rsidR="005C5F83" w:rsidRPr="005C5F83" w:rsidRDefault="005C5F83" w:rsidP="005C5F83">
      <w:pPr>
        <w:pStyle w:val="ListParagraph"/>
        <w:numPr>
          <w:ilvl w:val="0"/>
          <w:numId w:val="7"/>
        </w:numPr>
      </w:pPr>
      <w:r w:rsidRPr="005C5F83">
        <w:rPr>
          <w:b/>
          <w:bCs/>
        </w:rPr>
        <w:t>Total carried forward into 202</w:t>
      </w:r>
      <w:r w:rsidRPr="005C5F83">
        <w:rPr>
          <w:b/>
          <w:bCs/>
        </w:rPr>
        <w:t>6</w:t>
      </w:r>
      <w:r w:rsidRPr="005C5F83">
        <w:rPr>
          <w:b/>
          <w:bCs/>
        </w:rPr>
        <w:t>/2</w:t>
      </w:r>
      <w:r w:rsidRPr="005C5F83">
        <w:rPr>
          <w:b/>
          <w:bCs/>
        </w:rPr>
        <w:t>7</w:t>
      </w:r>
      <w:r w:rsidRPr="005C5F83">
        <w:rPr>
          <w:b/>
          <w:bCs/>
        </w:rPr>
        <w:t>:</w:t>
      </w:r>
      <w:r w:rsidRPr="005C5F83">
        <w:t xml:space="preserve"> £</w:t>
      </w:r>
      <w:r>
        <w:t>0</w:t>
      </w:r>
    </w:p>
    <w:p w14:paraId="41611248" w14:textId="77777777" w:rsidR="000C7664" w:rsidRDefault="00000000" w:rsidP="000C7664">
      <w:r w:rsidRPr="005C5F83">
        <w:pict w14:anchorId="7150A276">
          <v:rect id="_x0000_i1035" style="width:0;height:1.5pt" o:hralign="center" o:bullet="t" o:hrstd="t" o:hr="t" fillcolor="#a0a0a0" stroked="f"/>
        </w:pict>
      </w:r>
    </w:p>
    <w:p w14:paraId="0C383255" w14:textId="77777777" w:rsidR="005C5F83" w:rsidRPr="005C5F83" w:rsidRDefault="005C5F83" w:rsidP="005C5F83">
      <w:pPr>
        <w:rPr>
          <w:b/>
          <w:bCs/>
        </w:rPr>
      </w:pPr>
      <w:r w:rsidRPr="005C5F83">
        <w:rPr>
          <w:b/>
          <w:bCs/>
        </w:rPr>
        <w:t>Breakdown of Expenditure</w:t>
      </w:r>
    </w:p>
    <w:p w14:paraId="44072395" w14:textId="77777777" w:rsidR="000C7664" w:rsidRPr="005C5F83" w:rsidRDefault="000C7664" w:rsidP="000C7664">
      <w:pPr>
        <w:rPr>
          <w:b/>
          <w:bCs/>
        </w:rPr>
      </w:pPr>
      <w:r w:rsidRPr="005C5F83">
        <w:rPr>
          <w:b/>
          <w:bCs/>
        </w:rPr>
        <w:t>1. Increasing Engagement of All Pupils in Regular Physical Activity and Sport</w:t>
      </w:r>
    </w:p>
    <w:p w14:paraId="60ECEA49" w14:textId="77777777" w:rsidR="000C7664" w:rsidRPr="005C5F83" w:rsidRDefault="000C7664" w:rsidP="000C7664">
      <w:r w:rsidRPr="005C5F83">
        <w:t xml:space="preserve">A significant proportion of the PE and Sport Premium was invested in </w:t>
      </w:r>
      <w:r w:rsidRPr="005C5F83">
        <w:rPr>
          <w:b/>
          <w:bCs/>
        </w:rPr>
        <w:t>Playball lunchtime provision (£6,270)</w:t>
      </w:r>
      <w:r w:rsidRPr="005C5F83">
        <w:t>. This provided pupils with additional opportunities to participate in structured physical activity during the school day.</w:t>
      </w:r>
    </w:p>
    <w:p w14:paraId="7BE4E695" w14:textId="77777777" w:rsidR="000C7664" w:rsidRPr="005C5F83" w:rsidRDefault="000C7664" w:rsidP="000C7664">
      <w:r w:rsidRPr="005C5F83">
        <w:t>The provision was designed to encourage pupils to be active at lunchtime, increase participation in physical activity and provide enjoyable opportunities for pupils to develop their fundamental movement, teamwork and social skills.</w:t>
      </w:r>
    </w:p>
    <w:p w14:paraId="1E2B91D1" w14:textId="2422A3C6" w:rsidR="2C538C21" w:rsidRPr="005C5F83" w:rsidRDefault="2C538C21" w:rsidP="63923005">
      <w:pPr>
        <w:rPr>
          <w:rFonts w:ascii="Aptos" w:eastAsia="Aptos" w:hAnsi="Aptos" w:cs="Aptos"/>
        </w:rPr>
      </w:pPr>
      <w:r w:rsidRPr="005C5F83">
        <w:rPr>
          <w:rFonts w:ascii="Aptos" w:eastAsia="Aptos" w:hAnsi="Aptos" w:cs="Aptos"/>
        </w:rPr>
        <w:t xml:space="preserve">The Playball team have a good understanding of individual pupils' needs and work closely with school staff to support participation. There is additional adult </w:t>
      </w:r>
      <w:proofErr w:type="gramStart"/>
      <w:r w:rsidRPr="005C5F83">
        <w:rPr>
          <w:rFonts w:ascii="Aptos" w:eastAsia="Aptos" w:hAnsi="Aptos" w:cs="Aptos"/>
        </w:rPr>
        <w:t>support</w:t>
      </w:r>
      <w:proofErr w:type="gramEnd"/>
      <w:r w:rsidRPr="005C5F83">
        <w:rPr>
          <w:rFonts w:ascii="Aptos" w:eastAsia="Aptos" w:hAnsi="Aptos" w:cs="Aptos"/>
        </w:rPr>
        <w:t xml:space="preserve"> and activities are adapted to enable pupils, including those who may need additional support, to participate successfully alongside their peers.</w:t>
      </w:r>
    </w:p>
    <w:p w14:paraId="176EC9D5" w14:textId="77777777" w:rsidR="000C7664" w:rsidRPr="005C5F83" w:rsidRDefault="000C7664" w:rsidP="000C7664">
      <w:r w:rsidRPr="005C5F83">
        <w:rPr>
          <w:b/>
          <w:bCs/>
        </w:rPr>
        <w:t>Impact:</w:t>
      </w:r>
    </w:p>
    <w:p w14:paraId="1041B2D8" w14:textId="77777777" w:rsidR="000C7664" w:rsidRPr="005C5F83" w:rsidRDefault="000C7664" w:rsidP="000C7664">
      <w:pPr>
        <w:numPr>
          <w:ilvl w:val="0"/>
          <w:numId w:val="1"/>
        </w:numPr>
      </w:pPr>
      <w:r w:rsidRPr="005C5F83">
        <w:t>Increased opportunities for pupils to be physically active during the school day.</w:t>
      </w:r>
    </w:p>
    <w:p w14:paraId="4376C05E" w14:textId="77777777" w:rsidR="000C7664" w:rsidRPr="005C5F83" w:rsidRDefault="000C7664" w:rsidP="000C7664">
      <w:pPr>
        <w:numPr>
          <w:ilvl w:val="0"/>
          <w:numId w:val="1"/>
        </w:numPr>
      </w:pPr>
      <w:r w:rsidRPr="005C5F83">
        <w:t>Greater access to organised physical activities at lunchtime.</w:t>
      </w:r>
    </w:p>
    <w:p w14:paraId="3DBE9CF5" w14:textId="77777777" w:rsidR="000C7664" w:rsidRPr="005C5F83" w:rsidRDefault="000C7664" w:rsidP="000C7664">
      <w:pPr>
        <w:numPr>
          <w:ilvl w:val="0"/>
          <w:numId w:val="1"/>
        </w:numPr>
      </w:pPr>
      <w:r w:rsidRPr="005C5F83">
        <w:t>Development of fundamental movement skills through regular physical activity.</w:t>
      </w:r>
    </w:p>
    <w:p w14:paraId="38440F1F" w14:textId="017DB66D" w:rsidR="000C7664" w:rsidRPr="005C5F83" w:rsidRDefault="000C7664" w:rsidP="63923005">
      <w:pPr>
        <w:numPr>
          <w:ilvl w:val="0"/>
          <w:numId w:val="1"/>
        </w:numPr>
      </w:pPr>
      <w:r w:rsidRPr="005C5F83">
        <w:t>Opportunities for pupils to develop confidence, cooperation and teamwork.</w:t>
      </w:r>
    </w:p>
    <w:p w14:paraId="6D60734A" w14:textId="77777777" w:rsidR="000C7664" w:rsidRPr="005C5F83" w:rsidRDefault="00000000" w:rsidP="000C7664">
      <w:r w:rsidRPr="005C5F83">
        <w:pict w14:anchorId="3D75852C">
          <v:rect id="_x0000_i1026" style="width:0;height:1.5pt" o:hralign="center" o:hrstd="t" o:hr="t" fillcolor="#a0a0a0" stroked="f"/>
        </w:pict>
      </w:r>
    </w:p>
    <w:p w14:paraId="2833C00A" w14:textId="77777777" w:rsidR="000C7664" w:rsidRPr="005C5F83" w:rsidRDefault="000C7664" w:rsidP="000C7664">
      <w:pPr>
        <w:rPr>
          <w:b/>
          <w:bCs/>
        </w:rPr>
      </w:pPr>
      <w:r w:rsidRPr="005C5F83">
        <w:rPr>
          <w:b/>
          <w:bCs/>
        </w:rPr>
        <w:t>2. Raising the Profile of PE and Sport Across the School</w:t>
      </w:r>
    </w:p>
    <w:p w14:paraId="645B17AC" w14:textId="613A65D9" w:rsidR="000C7664" w:rsidRPr="005C5F83" w:rsidRDefault="000C7664" w:rsidP="000C7664">
      <w:r w:rsidRPr="005C5F83">
        <w:t xml:space="preserve">The school invested </w:t>
      </w:r>
      <w:r w:rsidRPr="005C5F83">
        <w:rPr>
          <w:b/>
          <w:bCs/>
        </w:rPr>
        <w:t xml:space="preserve">£6,460 in Playball </w:t>
      </w:r>
      <w:r w:rsidR="00D62579" w:rsidRPr="005C5F83">
        <w:rPr>
          <w:b/>
          <w:bCs/>
        </w:rPr>
        <w:t>specialist teaching</w:t>
      </w:r>
      <w:r w:rsidRPr="005C5F83">
        <w:t>, ensuring that pupils had access to regular, structured PE sessions delivered through specialist provision.</w:t>
      </w:r>
    </w:p>
    <w:p w14:paraId="15A80BBC" w14:textId="77777777" w:rsidR="000C7664" w:rsidRPr="005C5F83" w:rsidRDefault="000C7664" w:rsidP="000C7664">
      <w:r w:rsidRPr="005C5F83">
        <w:t>The use of specialist PE provision helped maintain a strong emphasis on physical education within the curriculum and supported pupils in developing positive attitudes towards physical activity and sport.</w:t>
      </w:r>
    </w:p>
    <w:p w14:paraId="6AD6F480" w14:textId="77777777" w:rsidR="000C7664" w:rsidRPr="005C5F83" w:rsidRDefault="000C7664" w:rsidP="000C7664">
      <w:r w:rsidRPr="005C5F83">
        <w:rPr>
          <w:b/>
          <w:bCs/>
        </w:rPr>
        <w:t>Impact:</w:t>
      </w:r>
    </w:p>
    <w:p w14:paraId="536EBE19" w14:textId="77777777" w:rsidR="000C7664" w:rsidRPr="005C5F83" w:rsidRDefault="000C7664" w:rsidP="000C7664">
      <w:pPr>
        <w:numPr>
          <w:ilvl w:val="0"/>
          <w:numId w:val="2"/>
        </w:numPr>
      </w:pPr>
      <w:r w:rsidRPr="005C5F83">
        <w:lastRenderedPageBreak/>
        <w:t>PE remained a visible and important part of the school curriculum.</w:t>
      </w:r>
    </w:p>
    <w:p w14:paraId="5A7F98A0" w14:textId="77777777" w:rsidR="000C7664" w:rsidRPr="005C5F83" w:rsidRDefault="000C7664" w:rsidP="000C7664">
      <w:pPr>
        <w:numPr>
          <w:ilvl w:val="0"/>
          <w:numId w:val="2"/>
        </w:numPr>
      </w:pPr>
      <w:r w:rsidRPr="005C5F83">
        <w:t>Pupils experienced consistent, structured PE provision.</w:t>
      </w:r>
    </w:p>
    <w:p w14:paraId="6C0F2044" w14:textId="77777777" w:rsidR="000C7664" w:rsidRPr="005C5F83" w:rsidRDefault="000C7664" w:rsidP="000C7664">
      <w:pPr>
        <w:numPr>
          <w:ilvl w:val="0"/>
          <w:numId w:val="2"/>
        </w:numPr>
      </w:pPr>
      <w:r w:rsidRPr="005C5F83">
        <w:t>Pupils developed their physical skills, confidence and enjoyment of PE.</w:t>
      </w:r>
    </w:p>
    <w:p w14:paraId="1B55D15C" w14:textId="77777777" w:rsidR="000C7664" w:rsidRPr="005C5F83" w:rsidRDefault="000C7664" w:rsidP="000C7664">
      <w:pPr>
        <w:numPr>
          <w:ilvl w:val="0"/>
          <w:numId w:val="2"/>
        </w:numPr>
      </w:pPr>
      <w:r w:rsidRPr="005C5F83">
        <w:t>Specialist provision supported a positive culture towards physical activity across the school.</w:t>
      </w:r>
    </w:p>
    <w:p w14:paraId="464D6541" w14:textId="04C5B3EF" w:rsidR="000C7664" w:rsidRPr="005C5F83" w:rsidRDefault="3293C3B3" w:rsidP="63923005">
      <w:pPr>
        <w:numPr>
          <w:ilvl w:val="0"/>
          <w:numId w:val="2"/>
        </w:numPr>
      </w:pPr>
      <w:r w:rsidRPr="005C5F83">
        <w:rPr>
          <w:rFonts w:ascii="Aptos" w:eastAsia="Aptos" w:hAnsi="Aptos" w:cs="Aptos"/>
        </w:rPr>
        <w:t xml:space="preserve">The school achieved the </w:t>
      </w:r>
      <w:proofErr w:type="spellStart"/>
      <w:r w:rsidRPr="005C5F83">
        <w:rPr>
          <w:rFonts w:ascii="Aptos" w:eastAsia="Aptos" w:hAnsi="Aptos" w:cs="Aptos"/>
        </w:rPr>
        <w:t>Modeshift</w:t>
      </w:r>
      <w:proofErr w:type="spellEnd"/>
      <w:r w:rsidRPr="005C5F83">
        <w:rPr>
          <w:rFonts w:ascii="Aptos" w:eastAsia="Aptos" w:hAnsi="Aptos" w:cs="Aptos"/>
        </w:rPr>
        <w:t xml:space="preserve"> STARS Travel Award, recognising our commitment to promoting active travel and encouraging pupils and families to make healthier, more active travel choices.</w:t>
      </w:r>
    </w:p>
    <w:p w14:paraId="2232363F" w14:textId="77777777" w:rsidR="000C7664" w:rsidRPr="005C5F83" w:rsidRDefault="000C7664" w:rsidP="000C7664">
      <w:pPr>
        <w:rPr>
          <w:b/>
          <w:bCs/>
        </w:rPr>
      </w:pPr>
      <w:r w:rsidRPr="005C5F83">
        <w:rPr>
          <w:b/>
          <w:bCs/>
        </w:rPr>
        <w:t>3. Increasing Confidence, Knowledge and Skills in Teaching PE and Sport</w:t>
      </w:r>
    </w:p>
    <w:p w14:paraId="7B57DB3C" w14:textId="5AEFEA1D" w:rsidR="000C7664" w:rsidRPr="005C5F83" w:rsidRDefault="000C7664" w:rsidP="000C7664">
      <w:r w:rsidRPr="005C5F83">
        <w:t xml:space="preserve">The school invested </w:t>
      </w:r>
      <w:r w:rsidRPr="005C5F83">
        <w:rPr>
          <w:b/>
          <w:bCs/>
        </w:rPr>
        <w:t>£360 in a PE subscription</w:t>
      </w:r>
      <w:r w:rsidR="00797178" w:rsidRPr="005C5F83">
        <w:rPr>
          <w:b/>
          <w:bCs/>
        </w:rPr>
        <w:t xml:space="preserve"> (Get Set 4 PE)</w:t>
      </w:r>
      <w:r w:rsidRPr="005C5F83">
        <w:t xml:space="preserve"> to provide resources and support for the effective delivery of the PE curriculum.</w:t>
      </w:r>
    </w:p>
    <w:p w14:paraId="74829085" w14:textId="77777777" w:rsidR="000C7664" w:rsidRPr="005C5F83" w:rsidRDefault="000C7664" w:rsidP="000C7664">
      <w:r w:rsidRPr="005C5F83">
        <w:t>Access to appropriate PE resources supports staff with curriculum planning and provides a consistent structure for the teaching and progression of physical skills across year groups.</w:t>
      </w:r>
    </w:p>
    <w:p w14:paraId="4FEF24BE" w14:textId="77777777" w:rsidR="000C7664" w:rsidRPr="005C5F83" w:rsidRDefault="000C7664" w:rsidP="000C7664">
      <w:r w:rsidRPr="005C5F83">
        <w:rPr>
          <w:b/>
          <w:bCs/>
        </w:rPr>
        <w:t>Impact:</w:t>
      </w:r>
    </w:p>
    <w:p w14:paraId="2461728E" w14:textId="77777777" w:rsidR="000C7664" w:rsidRPr="005C5F83" w:rsidRDefault="000C7664" w:rsidP="000C7664">
      <w:pPr>
        <w:numPr>
          <w:ilvl w:val="0"/>
          <w:numId w:val="3"/>
        </w:numPr>
      </w:pPr>
      <w:r w:rsidRPr="005C5F83">
        <w:t>Staff had access to appropriate PE planning and teaching resources.</w:t>
      </w:r>
    </w:p>
    <w:p w14:paraId="497469C8" w14:textId="77777777" w:rsidR="000C7664" w:rsidRPr="005C5F83" w:rsidRDefault="000C7664" w:rsidP="000C7664">
      <w:pPr>
        <w:numPr>
          <w:ilvl w:val="0"/>
          <w:numId w:val="3"/>
        </w:numPr>
      </w:pPr>
      <w:r w:rsidRPr="005C5F83">
        <w:t>Greater consistency in the delivery of the PE curriculum.</w:t>
      </w:r>
    </w:p>
    <w:p w14:paraId="120B0057" w14:textId="77777777" w:rsidR="000C7664" w:rsidRPr="005C5F83" w:rsidRDefault="000C7664" w:rsidP="000C7664">
      <w:pPr>
        <w:numPr>
          <w:ilvl w:val="0"/>
          <w:numId w:val="3"/>
        </w:numPr>
      </w:pPr>
      <w:r w:rsidRPr="005C5F83">
        <w:t>Support for progression in pupils' knowledge and physical skills.</w:t>
      </w:r>
    </w:p>
    <w:p w14:paraId="4B18C58C" w14:textId="77777777" w:rsidR="000C7664" w:rsidRPr="005C5F83" w:rsidRDefault="000C7664" w:rsidP="000C7664">
      <w:pPr>
        <w:numPr>
          <w:ilvl w:val="0"/>
          <w:numId w:val="3"/>
        </w:numPr>
      </w:pPr>
      <w:r w:rsidRPr="005C5F83">
        <w:t>Increased access to resources that support high-quality PE teaching.</w:t>
      </w:r>
    </w:p>
    <w:p w14:paraId="105F71B1" w14:textId="3A1EA7D8" w:rsidR="000C7664" w:rsidRPr="005C5F83" w:rsidRDefault="57654FFA" w:rsidP="63923005">
      <w:pPr>
        <w:numPr>
          <w:ilvl w:val="0"/>
          <w:numId w:val="3"/>
        </w:numPr>
      </w:pPr>
      <w:r w:rsidRPr="005C5F83">
        <w:rPr>
          <w:rFonts w:ascii="Aptos" w:eastAsia="Aptos" w:hAnsi="Aptos" w:cs="Aptos"/>
        </w:rPr>
        <w:t>Staff developed their confidence in delivering PE through access to specialist Playball expertise and support.</w:t>
      </w:r>
    </w:p>
    <w:p w14:paraId="38994102" w14:textId="77777777" w:rsidR="000C7664" w:rsidRPr="005C5F83" w:rsidRDefault="000C7664" w:rsidP="000C7664">
      <w:pPr>
        <w:rPr>
          <w:b/>
          <w:bCs/>
        </w:rPr>
      </w:pPr>
      <w:r w:rsidRPr="005C5F83">
        <w:rPr>
          <w:b/>
          <w:bCs/>
        </w:rPr>
        <w:t>4. Providing Pupils with a Broader Range of Physical Activities</w:t>
      </w:r>
    </w:p>
    <w:p w14:paraId="6A5FBBEC" w14:textId="77777777" w:rsidR="000C7664" w:rsidRPr="005C5F83" w:rsidRDefault="000C7664" w:rsidP="000C7664">
      <w:r w:rsidRPr="005C5F83">
        <w:t xml:space="preserve">The school invested </w:t>
      </w:r>
      <w:r w:rsidRPr="005C5F83">
        <w:rPr>
          <w:b/>
          <w:bCs/>
        </w:rPr>
        <w:t>£4,140 in Forest School provision</w:t>
      </w:r>
      <w:r w:rsidRPr="005C5F83">
        <w:t>, comprising:</w:t>
      </w:r>
    </w:p>
    <w:p w14:paraId="75B93089" w14:textId="77777777" w:rsidR="000C7664" w:rsidRPr="005C5F83" w:rsidRDefault="000C7664" w:rsidP="000C7664">
      <w:pPr>
        <w:numPr>
          <w:ilvl w:val="0"/>
          <w:numId w:val="4"/>
        </w:numPr>
      </w:pPr>
      <w:r w:rsidRPr="005C5F83">
        <w:t>£1,800 for Reception Forest School</w:t>
      </w:r>
    </w:p>
    <w:p w14:paraId="5C87F5DF" w14:textId="77777777" w:rsidR="000C7664" w:rsidRPr="005C5F83" w:rsidRDefault="000C7664" w:rsidP="000C7664">
      <w:pPr>
        <w:numPr>
          <w:ilvl w:val="0"/>
          <w:numId w:val="4"/>
        </w:numPr>
      </w:pPr>
      <w:r w:rsidRPr="005C5F83">
        <w:t>£2,340 for Forest School provision across the rest of the school</w:t>
      </w:r>
    </w:p>
    <w:p w14:paraId="66F060D3" w14:textId="77777777" w:rsidR="000C7664" w:rsidRPr="005C5F83" w:rsidRDefault="000C7664" w:rsidP="000C7664">
      <w:r w:rsidRPr="005C5F83">
        <w:t>Forest School provided pupils with opportunities to participate in active outdoor learning beyond traditional PE lessons. Activities supported physical development while also encouraging independence, teamwork, problem-solving, resilience and an appreciation of the natural environment.</w:t>
      </w:r>
    </w:p>
    <w:p w14:paraId="2EBF5F50" w14:textId="77777777" w:rsidR="000C7664" w:rsidRPr="005C5F83" w:rsidRDefault="000C7664" w:rsidP="000C7664">
      <w:r w:rsidRPr="005C5F83">
        <w:rPr>
          <w:b/>
          <w:bCs/>
        </w:rPr>
        <w:t>Impact:</w:t>
      </w:r>
    </w:p>
    <w:p w14:paraId="7EB83FAC" w14:textId="77777777" w:rsidR="000C7664" w:rsidRPr="005C5F83" w:rsidRDefault="000C7664" w:rsidP="000C7664">
      <w:pPr>
        <w:numPr>
          <w:ilvl w:val="0"/>
          <w:numId w:val="5"/>
        </w:numPr>
      </w:pPr>
      <w:r w:rsidRPr="005C5F83">
        <w:t>Pupils experienced a broader range of outdoor physical activities.</w:t>
      </w:r>
    </w:p>
    <w:p w14:paraId="7D6FB1DA" w14:textId="77777777" w:rsidR="000C7664" w:rsidRPr="005C5F83" w:rsidRDefault="000C7664" w:rsidP="000C7664">
      <w:pPr>
        <w:numPr>
          <w:ilvl w:val="0"/>
          <w:numId w:val="5"/>
        </w:numPr>
      </w:pPr>
      <w:r w:rsidRPr="005C5F83">
        <w:lastRenderedPageBreak/>
        <w:t>Improved opportunities for active learning outside the classroom.</w:t>
      </w:r>
    </w:p>
    <w:p w14:paraId="4106E883" w14:textId="77777777" w:rsidR="000C7664" w:rsidRPr="005C5F83" w:rsidRDefault="000C7664" w:rsidP="000C7664">
      <w:pPr>
        <w:numPr>
          <w:ilvl w:val="0"/>
          <w:numId w:val="5"/>
        </w:numPr>
      </w:pPr>
      <w:r w:rsidRPr="005C5F83">
        <w:t>Development of gross motor skills, coordination and physical confidence.</w:t>
      </w:r>
    </w:p>
    <w:p w14:paraId="4112CE38" w14:textId="77777777" w:rsidR="000C7664" w:rsidRPr="005C5F83" w:rsidRDefault="000C7664" w:rsidP="000C7664">
      <w:pPr>
        <w:numPr>
          <w:ilvl w:val="0"/>
          <w:numId w:val="5"/>
        </w:numPr>
      </w:pPr>
      <w:r w:rsidRPr="005C5F83">
        <w:t>Opportunities to develop resilience, independence and problem-solving skills.</w:t>
      </w:r>
    </w:p>
    <w:p w14:paraId="097E1203" w14:textId="77777777" w:rsidR="000C7664" w:rsidRPr="005C5F83" w:rsidRDefault="000C7664" w:rsidP="000C7664">
      <w:pPr>
        <w:numPr>
          <w:ilvl w:val="0"/>
          <w:numId w:val="5"/>
        </w:numPr>
      </w:pPr>
      <w:r w:rsidRPr="005C5F83">
        <w:t>Increased engagement with the outdoor environment.</w:t>
      </w:r>
    </w:p>
    <w:p w14:paraId="4485C47F" w14:textId="77777777" w:rsidR="000C7664" w:rsidRPr="005C5F83" w:rsidRDefault="00000000" w:rsidP="000C7664">
      <w:r w:rsidRPr="005C5F83">
        <w:pict w14:anchorId="712B184C">
          <v:rect id="_x0000_i1027" style="width:0;height:1.5pt" o:hralign="center" o:hrstd="t" o:hr="t" fillcolor="#a0a0a0" stroked="f"/>
        </w:pict>
      </w:r>
    </w:p>
    <w:p w14:paraId="5AD019F2" w14:textId="77777777" w:rsidR="000C7664" w:rsidRPr="005C5F83" w:rsidRDefault="000C7664" w:rsidP="000C7664">
      <w:pPr>
        <w:rPr>
          <w:b/>
          <w:bCs/>
        </w:rPr>
      </w:pPr>
      <w:r w:rsidRPr="005C5F83">
        <w:rPr>
          <w:b/>
          <w:bCs/>
        </w:rPr>
        <w:t>5. Increasing Participation in Competitive Sport</w:t>
      </w:r>
    </w:p>
    <w:p w14:paraId="7C8042A2" w14:textId="77777777" w:rsidR="000C7664" w:rsidRPr="005C5F83" w:rsidRDefault="000C7664" w:rsidP="000C7664">
      <w:r w:rsidRPr="005C5F83">
        <w:t>Playball provision provided opportunities for pupils to develop the fundamental skills required to participate successfully in games and sporting activities. Structured sessions encouraged pupils to develop teamwork, cooperation, communication and an understanding of rules.</w:t>
      </w:r>
    </w:p>
    <w:p w14:paraId="5F894C5E" w14:textId="77777777" w:rsidR="000C7664" w:rsidRPr="005C5F83" w:rsidRDefault="000C7664" w:rsidP="000C7664">
      <w:r w:rsidRPr="005C5F83">
        <w:t>These foundations support pupils' readiness to take part confidently in competitive and team-based sporting opportunities.</w:t>
      </w:r>
    </w:p>
    <w:p w14:paraId="31439461" w14:textId="77777777" w:rsidR="000C7664" w:rsidRPr="005C5F83" w:rsidRDefault="000C7664" w:rsidP="000C7664">
      <w:r w:rsidRPr="005C5F83">
        <w:rPr>
          <w:b/>
          <w:bCs/>
        </w:rPr>
        <w:t>Impact:</w:t>
      </w:r>
    </w:p>
    <w:p w14:paraId="08A02C1A" w14:textId="77777777" w:rsidR="000C7664" w:rsidRPr="005C5F83" w:rsidRDefault="000C7664" w:rsidP="000C7664">
      <w:pPr>
        <w:numPr>
          <w:ilvl w:val="0"/>
          <w:numId w:val="6"/>
        </w:numPr>
      </w:pPr>
      <w:r w:rsidRPr="005C5F83">
        <w:t>Development of skills required for team games and competitive activities.</w:t>
      </w:r>
    </w:p>
    <w:p w14:paraId="03C89347" w14:textId="77777777" w:rsidR="000C7664" w:rsidRPr="005C5F83" w:rsidRDefault="000C7664" w:rsidP="000C7664">
      <w:pPr>
        <w:numPr>
          <w:ilvl w:val="0"/>
          <w:numId w:val="6"/>
        </w:numPr>
      </w:pPr>
      <w:r w:rsidRPr="005C5F83">
        <w:t>Increased confidence when participating alongside other pupils.</w:t>
      </w:r>
    </w:p>
    <w:p w14:paraId="40C6B640" w14:textId="77777777" w:rsidR="000C7664" w:rsidRPr="005C5F83" w:rsidRDefault="000C7664" w:rsidP="000C7664">
      <w:pPr>
        <w:numPr>
          <w:ilvl w:val="0"/>
          <w:numId w:val="6"/>
        </w:numPr>
      </w:pPr>
      <w:r w:rsidRPr="005C5F83">
        <w:t>Development of teamwork, communication and cooperation.</w:t>
      </w:r>
    </w:p>
    <w:p w14:paraId="224A9C94" w14:textId="77777777" w:rsidR="000C7664" w:rsidRPr="005C5F83" w:rsidRDefault="000C7664" w:rsidP="000C7664">
      <w:pPr>
        <w:numPr>
          <w:ilvl w:val="0"/>
          <w:numId w:val="6"/>
        </w:numPr>
      </w:pPr>
      <w:r w:rsidRPr="005C5F83">
        <w:t>Improved understanding of rules and fair participation.</w:t>
      </w:r>
    </w:p>
    <w:p w14:paraId="23659FC0" w14:textId="77777777" w:rsidR="000C7664" w:rsidRPr="005C5F83" w:rsidRDefault="00000000" w:rsidP="000C7664">
      <w:r w:rsidRPr="005C5F83">
        <w:pict w14:anchorId="1D500569">
          <v:rect id="_x0000_i1028" style="width:0;height:1.5pt" o:hralign="center" o:hrstd="t" o:hr="t" fillcolor="#a0a0a0" stroked="f"/>
        </w:pict>
      </w:r>
    </w:p>
    <w:p w14:paraId="0CAE5541" w14:textId="77777777" w:rsidR="000C7664" w:rsidRPr="005C5F83" w:rsidRDefault="000C7664" w:rsidP="000C7664">
      <w:pPr>
        <w:rPr>
          <w:b/>
          <w:bCs/>
        </w:rPr>
      </w:pPr>
      <w:r w:rsidRPr="005C5F83">
        <w:rPr>
          <w:b/>
          <w:bCs/>
        </w:rPr>
        <w:t>Overall Impact and Sustainability</w:t>
      </w:r>
    </w:p>
    <w:p w14:paraId="1709638D" w14:textId="77777777" w:rsidR="000C7664" w:rsidRPr="005C5F83" w:rsidRDefault="000C7664" w:rsidP="000C7664">
      <w:r w:rsidRPr="005C5F83">
        <w:t xml:space="preserve">The school's </w:t>
      </w:r>
      <w:r w:rsidRPr="005C5F83">
        <w:rPr>
          <w:b/>
          <w:bCs/>
        </w:rPr>
        <w:t xml:space="preserve">£17,160 </w:t>
      </w:r>
      <w:r w:rsidRPr="005C5F83">
        <w:t>PE and Sport Premium allocation was used to strengthen both curriculum and wider physical activity provision. Investment in Playball provided structured PE and lunchtime physical activity, while Forest School broadened pupils' experiences of active outdoor learning.</w:t>
      </w:r>
    </w:p>
    <w:p w14:paraId="5E3CCFE5" w14:textId="77777777" w:rsidR="000C7664" w:rsidRPr="005C5F83" w:rsidRDefault="000C7664" w:rsidP="000C7664">
      <w:r w:rsidRPr="005C5F83">
        <w:t>The PE subscription also supported a more consistent approach to curriculum delivery and progression.</w:t>
      </w:r>
    </w:p>
    <w:p w14:paraId="5E005C75" w14:textId="77777777" w:rsidR="000C7664" w:rsidRPr="005C5F83" w:rsidRDefault="000C7664" w:rsidP="000C7664">
      <w:r w:rsidRPr="005C5F83">
        <w:t xml:space="preserve">Overall expenditure was </w:t>
      </w:r>
      <w:r w:rsidRPr="005C5F83">
        <w:rPr>
          <w:b/>
          <w:bCs/>
        </w:rPr>
        <w:t>£17,230</w:t>
      </w:r>
      <w:r w:rsidRPr="005C5F83">
        <w:t xml:space="preserve">, representing an </w:t>
      </w:r>
      <w:r w:rsidRPr="005C5F83">
        <w:rPr>
          <w:b/>
          <w:bCs/>
        </w:rPr>
        <w:t>overspend of £70</w:t>
      </w:r>
      <w:r w:rsidRPr="005C5F83">
        <w:t>, which was met from the school's wider budget.</w:t>
      </w:r>
    </w:p>
    <w:p w14:paraId="4EE7CD4B" w14:textId="77777777" w:rsidR="000C7664" w:rsidRDefault="000C7664" w:rsidP="000C7664">
      <w:r w:rsidRPr="005C5F83">
        <w:t>Going forward, the school will continue to evaluate participation, pupil engagement and the quality of PE provision to ensure that investment has a sustainable impact on pupils' physical development, confidence, wellbeing and enjoyment of an active lifestyle.</w:t>
      </w:r>
    </w:p>
    <w:p w14:paraId="7C510550" w14:textId="1391F2D3" w:rsidR="00AB2915" w:rsidRDefault="00AB2915" w:rsidP="000C7664">
      <w:r w:rsidRPr="00AB2915">
        <w:rPr>
          <w:b/>
          <w:bCs/>
        </w:rPr>
        <w:t>Headteacher</w:t>
      </w:r>
      <w:r w:rsidRPr="00AB2915">
        <w:t xml:space="preserve">: </w:t>
      </w:r>
      <w:r>
        <w:t>Terri Demir</w:t>
      </w:r>
    </w:p>
    <w:p w14:paraId="5F60EA86" w14:textId="77777777" w:rsidR="00AB2915" w:rsidRDefault="00AB2915" w:rsidP="000C7664">
      <w:r w:rsidRPr="00AB2915">
        <w:rPr>
          <w:b/>
          <w:bCs/>
        </w:rPr>
        <w:lastRenderedPageBreak/>
        <w:t>Chair of Governors:</w:t>
      </w:r>
      <w:r w:rsidRPr="00AB2915">
        <w:t xml:space="preserve"> </w:t>
      </w:r>
      <w:r>
        <w:t>Alexandra Wood</w:t>
      </w:r>
    </w:p>
    <w:p w14:paraId="310975A1" w14:textId="77777777" w:rsidR="00AB2915" w:rsidRDefault="00AB2915" w:rsidP="000C7664">
      <w:r w:rsidRPr="00AB2915">
        <w:rPr>
          <w:b/>
          <w:bCs/>
        </w:rPr>
        <w:t xml:space="preserve">PE </w:t>
      </w:r>
      <w:proofErr w:type="gramStart"/>
      <w:r w:rsidRPr="00AB2915">
        <w:rPr>
          <w:b/>
          <w:bCs/>
        </w:rPr>
        <w:t>Lead</w:t>
      </w:r>
      <w:proofErr w:type="gramEnd"/>
      <w:r w:rsidRPr="00AB2915">
        <w:rPr>
          <w:b/>
          <w:bCs/>
        </w:rPr>
        <w:t>:</w:t>
      </w:r>
      <w:r w:rsidRPr="00AB2915">
        <w:t xml:space="preserve"> Seamus Lynch </w:t>
      </w:r>
    </w:p>
    <w:p w14:paraId="57A773FB" w14:textId="3798238C" w:rsidR="00AB2915" w:rsidRPr="000C7664" w:rsidRDefault="00AB2915" w:rsidP="000C7664">
      <w:r w:rsidRPr="00AB2915">
        <w:rPr>
          <w:b/>
          <w:bCs/>
        </w:rPr>
        <w:t>Date:</w:t>
      </w:r>
      <w:r w:rsidRPr="00AB2915">
        <w:t xml:space="preserve"> July 202</w:t>
      </w:r>
      <w:r>
        <w:t>6</w:t>
      </w:r>
    </w:p>
    <w:p w14:paraId="3D28DC0C" w14:textId="77777777" w:rsidR="003463DF" w:rsidRDefault="003463DF"/>
    <w:sectPr w:rsidR="003463D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4E6A5" w14:textId="77777777" w:rsidR="001B1242" w:rsidRDefault="001B1242" w:rsidP="005C5F83">
      <w:pPr>
        <w:spacing w:after="0" w:line="240" w:lineRule="auto"/>
      </w:pPr>
      <w:r>
        <w:separator/>
      </w:r>
    </w:p>
  </w:endnote>
  <w:endnote w:type="continuationSeparator" w:id="0">
    <w:p w14:paraId="2B6645B9" w14:textId="77777777" w:rsidR="001B1242" w:rsidRDefault="001B1242" w:rsidP="005C5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F3382" w14:textId="77777777" w:rsidR="001B1242" w:rsidRDefault="001B1242" w:rsidP="005C5F83">
      <w:pPr>
        <w:spacing w:after="0" w:line="240" w:lineRule="auto"/>
      </w:pPr>
      <w:r>
        <w:separator/>
      </w:r>
    </w:p>
  </w:footnote>
  <w:footnote w:type="continuationSeparator" w:id="0">
    <w:p w14:paraId="6D17E43A" w14:textId="77777777" w:rsidR="001B1242" w:rsidRDefault="001B1242" w:rsidP="005C5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E298" w14:textId="375D303E" w:rsidR="005C5F83" w:rsidRPr="005C5F83" w:rsidRDefault="005C5F83" w:rsidP="005C5F83">
    <w:pPr>
      <w:pStyle w:val="Header"/>
      <w:jc w:val="center"/>
      <w:rPr>
        <w:b/>
        <w:bCs/>
        <w:color w:val="4EA72E" w:themeColor="accent6"/>
      </w:rPr>
    </w:pPr>
    <w:r w:rsidRPr="005C5F83">
      <w:rPr>
        <w:b/>
        <w:bCs/>
        <w:color w:val="4EA72E" w:themeColor="accent6"/>
      </w:rPr>
      <w:t xml:space="preserve">Evidencing the Impact of the Primary PE and Sport Premium </w:t>
    </w:r>
    <w:r w:rsidRPr="005C5F83">
      <w:rPr>
        <w:b/>
        <w:bCs/>
        <w:noProof/>
        <w:color w:val="4EA72E" w:themeColor="accent6"/>
      </w:rPr>
      <w:drawing>
        <wp:anchor distT="0" distB="0" distL="114300" distR="114300" simplePos="0" relativeHeight="251660288" behindDoc="1" locked="0" layoutInCell="1" allowOverlap="1" wp14:anchorId="40999301" wp14:editId="676E0F90">
          <wp:simplePos x="0" y="0"/>
          <wp:positionH relativeFrom="column">
            <wp:posOffset>5132118</wp:posOffset>
          </wp:positionH>
          <wp:positionV relativeFrom="paragraph">
            <wp:posOffset>-70941</wp:posOffset>
          </wp:positionV>
          <wp:extent cx="1397479" cy="440978"/>
          <wp:effectExtent l="0" t="0" r="0" b="0"/>
          <wp:wrapTight wrapText="bothSides">
            <wp:wrapPolygon edited="0">
              <wp:start x="0" y="0"/>
              <wp:lineTo x="0" y="20542"/>
              <wp:lineTo x="21207" y="20542"/>
              <wp:lineTo x="21207" y="0"/>
              <wp:lineTo x="0" y="0"/>
            </wp:wrapPolygon>
          </wp:wrapTight>
          <wp:docPr id="1019173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479" cy="4409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5F83">
      <w:rPr>
        <w:b/>
        <w:bCs/>
        <w:noProof/>
        <w:color w:val="4EA72E" w:themeColor="accent6"/>
      </w:rPr>
      <w:drawing>
        <wp:anchor distT="0" distB="0" distL="114300" distR="114300" simplePos="0" relativeHeight="251659264" behindDoc="1" locked="0" layoutInCell="1" allowOverlap="1" wp14:anchorId="4C01202F" wp14:editId="7F58978A">
          <wp:simplePos x="0" y="0"/>
          <wp:positionH relativeFrom="column">
            <wp:posOffset>-595223</wp:posOffset>
          </wp:positionH>
          <wp:positionV relativeFrom="paragraph">
            <wp:posOffset>-276596</wp:posOffset>
          </wp:positionV>
          <wp:extent cx="646430" cy="646430"/>
          <wp:effectExtent l="0" t="0" r="1270" b="1270"/>
          <wp:wrapTight wrapText="bothSides">
            <wp:wrapPolygon edited="0">
              <wp:start x="5729" y="0"/>
              <wp:lineTo x="0" y="3819"/>
              <wp:lineTo x="0" y="15914"/>
              <wp:lineTo x="4456" y="20369"/>
              <wp:lineTo x="5729" y="21006"/>
              <wp:lineTo x="15277" y="21006"/>
              <wp:lineTo x="16550" y="20369"/>
              <wp:lineTo x="21006" y="15914"/>
              <wp:lineTo x="21006" y="3819"/>
              <wp:lineTo x="15277" y="0"/>
              <wp:lineTo x="5729" y="0"/>
            </wp:wrapPolygon>
          </wp:wrapTight>
          <wp:docPr id="194895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646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5F83">
      <w:rPr>
        <w:b/>
        <w:bCs/>
        <w:color w:val="4EA72E" w:themeColor="accent6"/>
      </w:rPr>
      <w:t>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36455A1"/>
    <w:multiLevelType w:val="multilevel"/>
    <w:tmpl w:val="89D6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B7AEA"/>
    <w:multiLevelType w:val="multilevel"/>
    <w:tmpl w:val="8806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944AD"/>
    <w:multiLevelType w:val="multilevel"/>
    <w:tmpl w:val="A72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265837"/>
    <w:multiLevelType w:val="multilevel"/>
    <w:tmpl w:val="024E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F4321D"/>
    <w:multiLevelType w:val="multilevel"/>
    <w:tmpl w:val="5E8A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901020"/>
    <w:multiLevelType w:val="multilevel"/>
    <w:tmpl w:val="B300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4513FD"/>
    <w:multiLevelType w:val="hybridMultilevel"/>
    <w:tmpl w:val="F516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880446">
    <w:abstractNumId w:val="1"/>
  </w:num>
  <w:num w:numId="2" w16cid:durableId="480929253">
    <w:abstractNumId w:val="3"/>
  </w:num>
  <w:num w:numId="3" w16cid:durableId="624972795">
    <w:abstractNumId w:val="4"/>
  </w:num>
  <w:num w:numId="4" w16cid:durableId="1450199351">
    <w:abstractNumId w:val="2"/>
  </w:num>
  <w:num w:numId="5" w16cid:durableId="573054672">
    <w:abstractNumId w:val="0"/>
  </w:num>
  <w:num w:numId="6" w16cid:durableId="1577202563">
    <w:abstractNumId w:val="5"/>
  </w:num>
  <w:num w:numId="7" w16cid:durableId="13646705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64"/>
    <w:rsid w:val="000C7664"/>
    <w:rsid w:val="0012471C"/>
    <w:rsid w:val="001B1242"/>
    <w:rsid w:val="003463DF"/>
    <w:rsid w:val="00361790"/>
    <w:rsid w:val="00503FA4"/>
    <w:rsid w:val="00592744"/>
    <w:rsid w:val="005C5F83"/>
    <w:rsid w:val="00797178"/>
    <w:rsid w:val="00A22BA4"/>
    <w:rsid w:val="00AB2915"/>
    <w:rsid w:val="00D62579"/>
    <w:rsid w:val="00F2174A"/>
    <w:rsid w:val="0AF1A0A8"/>
    <w:rsid w:val="1449B207"/>
    <w:rsid w:val="2621D768"/>
    <w:rsid w:val="2C538C21"/>
    <w:rsid w:val="3293C3B3"/>
    <w:rsid w:val="57654FFA"/>
    <w:rsid w:val="63923005"/>
    <w:rsid w:val="743E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3D0BB"/>
  <w15:chartTrackingRefBased/>
  <w15:docId w15:val="{11CFA795-4C96-4527-B20E-FB9E7F433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6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76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6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6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6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6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6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6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6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6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76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6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6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6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6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6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6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664"/>
    <w:rPr>
      <w:rFonts w:eastAsiaTheme="majorEastAsia" w:cstheme="majorBidi"/>
      <w:color w:val="272727" w:themeColor="text1" w:themeTint="D8"/>
    </w:rPr>
  </w:style>
  <w:style w:type="paragraph" w:styleId="Title">
    <w:name w:val="Title"/>
    <w:basedOn w:val="Normal"/>
    <w:next w:val="Normal"/>
    <w:link w:val="TitleChar"/>
    <w:uiPriority w:val="10"/>
    <w:qFormat/>
    <w:rsid w:val="000C76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6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6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6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664"/>
    <w:pPr>
      <w:spacing w:before="160"/>
      <w:jc w:val="center"/>
    </w:pPr>
    <w:rPr>
      <w:i/>
      <w:iCs/>
      <w:color w:val="404040" w:themeColor="text1" w:themeTint="BF"/>
    </w:rPr>
  </w:style>
  <w:style w:type="character" w:customStyle="1" w:styleId="QuoteChar">
    <w:name w:val="Quote Char"/>
    <w:basedOn w:val="DefaultParagraphFont"/>
    <w:link w:val="Quote"/>
    <w:uiPriority w:val="29"/>
    <w:rsid w:val="000C7664"/>
    <w:rPr>
      <w:i/>
      <w:iCs/>
      <w:color w:val="404040" w:themeColor="text1" w:themeTint="BF"/>
    </w:rPr>
  </w:style>
  <w:style w:type="paragraph" w:styleId="ListParagraph">
    <w:name w:val="List Paragraph"/>
    <w:basedOn w:val="Normal"/>
    <w:uiPriority w:val="34"/>
    <w:qFormat/>
    <w:rsid w:val="000C7664"/>
    <w:pPr>
      <w:ind w:left="720"/>
      <w:contextualSpacing/>
    </w:pPr>
  </w:style>
  <w:style w:type="character" w:styleId="IntenseEmphasis">
    <w:name w:val="Intense Emphasis"/>
    <w:basedOn w:val="DefaultParagraphFont"/>
    <w:uiPriority w:val="21"/>
    <w:qFormat/>
    <w:rsid w:val="000C7664"/>
    <w:rPr>
      <w:i/>
      <w:iCs/>
      <w:color w:val="0F4761" w:themeColor="accent1" w:themeShade="BF"/>
    </w:rPr>
  </w:style>
  <w:style w:type="paragraph" w:styleId="IntenseQuote">
    <w:name w:val="Intense Quote"/>
    <w:basedOn w:val="Normal"/>
    <w:next w:val="Normal"/>
    <w:link w:val="IntenseQuoteChar"/>
    <w:uiPriority w:val="30"/>
    <w:qFormat/>
    <w:rsid w:val="000C76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664"/>
    <w:rPr>
      <w:i/>
      <w:iCs/>
      <w:color w:val="0F4761" w:themeColor="accent1" w:themeShade="BF"/>
    </w:rPr>
  </w:style>
  <w:style w:type="character" w:styleId="IntenseReference">
    <w:name w:val="Intense Reference"/>
    <w:basedOn w:val="DefaultParagraphFont"/>
    <w:uiPriority w:val="32"/>
    <w:qFormat/>
    <w:rsid w:val="000C7664"/>
    <w:rPr>
      <w:b/>
      <w:bCs/>
      <w:smallCaps/>
      <w:color w:val="0F4761" w:themeColor="accent1" w:themeShade="BF"/>
      <w:spacing w:val="5"/>
    </w:rPr>
  </w:style>
  <w:style w:type="paragraph" w:styleId="Header">
    <w:name w:val="header"/>
    <w:basedOn w:val="Normal"/>
    <w:link w:val="HeaderChar"/>
    <w:uiPriority w:val="99"/>
    <w:unhideWhenUsed/>
    <w:rsid w:val="005C5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F83"/>
  </w:style>
  <w:style w:type="paragraph" w:styleId="Footer">
    <w:name w:val="footer"/>
    <w:basedOn w:val="Normal"/>
    <w:link w:val="FooterChar"/>
    <w:uiPriority w:val="99"/>
    <w:unhideWhenUsed/>
    <w:rsid w:val="005C5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Seamus Lynch</dc:creator>
  <cp:keywords/>
  <dc:description/>
  <cp:lastModifiedBy>CRI Head</cp:lastModifiedBy>
  <cp:revision>6</cp:revision>
  <dcterms:created xsi:type="dcterms:W3CDTF">2026-10-03T09:14:00Z</dcterms:created>
  <dcterms:modified xsi:type="dcterms:W3CDTF">2026-10-05T11:30:00Z</dcterms:modified>
</cp:coreProperties>
</file>