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6897" w:rsidRPr="00B21D63" w:rsidRDefault="00686897" w:rsidP="00B21D63">
      <w:pPr>
        <w:jc w:val="center"/>
        <w:rPr>
          <w:rFonts w:ascii="SassoonCRInfant" w:hAnsi="SassoonCRInfant"/>
          <w:sz w:val="32"/>
        </w:rPr>
      </w:pPr>
      <w:r w:rsidRPr="006E0C16">
        <w:rPr>
          <w:rFonts w:ascii="SassoonCRInfant" w:hAnsi="SassoonCRInfant"/>
          <w:sz w:val="32"/>
        </w:rPr>
        <w:t>Harder to Read and Spell Words (HRS)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693"/>
        <w:gridCol w:w="2410"/>
        <w:gridCol w:w="2309"/>
      </w:tblGrid>
      <w:tr w:rsidR="00141532" w:rsidTr="00141532">
        <w:tc>
          <w:tcPr>
            <w:tcW w:w="2689" w:type="dxa"/>
            <w:shd w:val="clear" w:color="auto" w:fill="FF9933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 xml:space="preserve">the </w:t>
            </w:r>
          </w:p>
        </w:tc>
        <w:tc>
          <w:tcPr>
            <w:tcW w:w="2693" w:type="dxa"/>
            <w:shd w:val="clear" w:color="auto" w:fill="CCECFF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 xml:space="preserve">I </w:t>
            </w:r>
          </w:p>
        </w:tc>
        <w:tc>
          <w:tcPr>
            <w:tcW w:w="2410" w:type="dxa"/>
            <w:shd w:val="clear" w:color="auto" w:fill="FFFF66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a</w:t>
            </w:r>
          </w:p>
        </w:tc>
        <w:tc>
          <w:tcPr>
            <w:tcW w:w="2309" w:type="dxa"/>
            <w:shd w:val="clear" w:color="auto" w:fill="92D050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 xml:space="preserve">no </w:t>
            </w:r>
          </w:p>
        </w:tc>
      </w:tr>
      <w:tr w:rsidR="00141532" w:rsidTr="00141532">
        <w:tc>
          <w:tcPr>
            <w:tcW w:w="2689" w:type="dxa"/>
            <w:shd w:val="clear" w:color="auto" w:fill="CC99FF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go</w:t>
            </w:r>
          </w:p>
        </w:tc>
        <w:tc>
          <w:tcPr>
            <w:tcW w:w="2693" w:type="dxa"/>
            <w:shd w:val="clear" w:color="auto" w:fill="FF9933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to</w:t>
            </w:r>
          </w:p>
        </w:tc>
        <w:tc>
          <w:tcPr>
            <w:tcW w:w="2410" w:type="dxa"/>
            <w:shd w:val="clear" w:color="auto" w:fill="CCECFF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into</w:t>
            </w:r>
          </w:p>
        </w:tc>
        <w:tc>
          <w:tcPr>
            <w:tcW w:w="2309" w:type="dxa"/>
            <w:shd w:val="clear" w:color="auto" w:fill="FFFF66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of</w:t>
            </w:r>
          </w:p>
        </w:tc>
      </w:tr>
      <w:tr w:rsidR="00141532" w:rsidTr="00141532">
        <w:tc>
          <w:tcPr>
            <w:tcW w:w="2689" w:type="dxa"/>
            <w:shd w:val="clear" w:color="auto" w:fill="92D050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put</w:t>
            </w:r>
          </w:p>
        </w:tc>
        <w:tc>
          <w:tcPr>
            <w:tcW w:w="2693" w:type="dxa"/>
            <w:shd w:val="clear" w:color="auto" w:fill="CC99FF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as</w:t>
            </w:r>
          </w:p>
        </w:tc>
        <w:tc>
          <w:tcPr>
            <w:tcW w:w="2410" w:type="dxa"/>
            <w:shd w:val="clear" w:color="auto" w:fill="FF9933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is</w:t>
            </w:r>
          </w:p>
        </w:tc>
        <w:tc>
          <w:tcPr>
            <w:tcW w:w="2309" w:type="dxa"/>
            <w:shd w:val="clear" w:color="auto" w:fill="CCECFF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was</w:t>
            </w:r>
          </w:p>
        </w:tc>
      </w:tr>
      <w:tr w:rsidR="00141532" w:rsidTr="00141532">
        <w:tc>
          <w:tcPr>
            <w:tcW w:w="2689" w:type="dxa"/>
            <w:shd w:val="clear" w:color="auto" w:fill="FFFF66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pull</w:t>
            </w:r>
          </w:p>
        </w:tc>
        <w:tc>
          <w:tcPr>
            <w:tcW w:w="2693" w:type="dxa"/>
            <w:shd w:val="clear" w:color="auto" w:fill="92D050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he</w:t>
            </w:r>
          </w:p>
        </w:tc>
        <w:tc>
          <w:tcPr>
            <w:tcW w:w="2410" w:type="dxa"/>
            <w:shd w:val="clear" w:color="auto" w:fill="CC99FF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his</w:t>
            </w:r>
          </w:p>
        </w:tc>
        <w:tc>
          <w:tcPr>
            <w:tcW w:w="2309" w:type="dxa"/>
            <w:shd w:val="clear" w:color="auto" w:fill="FF9933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we</w:t>
            </w:r>
          </w:p>
        </w:tc>
      </w:tr>
      <w:tr w:rsidR="00141532" w:rsidTr="00141532">
        <w:tc>
          <w:tcPr>
            <w:tcW w:w="2689" w:type="dxa"/>
            <w:shd w:val="clear" w:color="auto" w:fill="CCECFF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push</w:t>
            </w:r>
          </w:p>
        </w:tc>
        <w:tc>
          <w:tcPr>
            <w:tcW w:w="2693" w:type="dxa"/>
            <w:shd w:val="clear" w:color="auto" w:fill="FFFF66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she</w:t>
            </w:r>
          </w:p>
        </w:tc>
        <w:tc>
          <w:tcPr>
            <w:tcW w:w="2410" w:type="dxa"/>
            <w:shd w:val="clear" w:color="auto" w:fill="92D050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me</w:t>
            </w:r>
          </w:p>
        </w:tc>
        <w:tc>
          <w:tcPr>
            <w:tcW w:w="2309" w:type="dxa"/>
            <w:shd w:val="clear" w:color="auto" w:fill="CC99FF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be</w:t>
            </w:r>
          </w:p>
        </w:tc>
      </w:tr>
      <w:tr w:rsidR="00141532" w:rsidTr="00141532">
        <w:tc>
          <w:tcPr>
            <w:tcW w:w="2689" w:type="dxa"/>
            <w:shd w:val="clear" w:color="auto" w:fill="FF9933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my</w:t>
            </w:r>
          </w:p>
        </w:tc>
        <w:tc>
          <w:tcPr>
            <w:tcW w:w="2693" w:type="dxa"/>
            <w:shd w:val="clear" w:color="auto" w:fill="CCECFF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you</w:t>
            </w:r>
          </w:p>
        </w:tc>
        <w:tc>
          <w:tcPr>
            <w:tcW w:w="2410" w:type="dxa"/>
            <w:shd w:val="clear" w:color="auto" w:fill="FFFF66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her</w:t>
            </w:r>
          </w:p>
        </w:tc>
        <w:tc>
          <w:tcPr>
            <w:tcW w:w="2309" w:type="dxa"/>
            <w:shd w:val="clear" w:color="auto" w:fill="92D050"/>
          </w:tcPr>
          <w:p w:rsidR="00141532" w:rsidRPr="00B21D63" w:rsidRDefault="00141532" w:rsidP="00686897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buses</w:t>
            </w:r>
          </w:p>
        </w:tc>
      </w:tr>
    </w:tbl>
    <w:p w:rsidR="00686897" w:rsidRDefault="00686897" w:rsidP="00686897">
      <w:pPr>
        <w:jc w:val="center"/>
      </w:pPr>
    </w:p>
    <w:p w:rsidR="00BB6043" w:rsidRPr="006E0C16" w:rsidRDefault="00BB6043" w:rsidP="00BB6043">
      <w:pPr>
        <w:jc w:val="center"/>
        <w:rPr>
          <w:rFonts w:ascii="SassoonCRInfant" w:hAnsi="SassoonCRInfant"/>
          <w:sz w:val="32"/>
        </w:rPr>
      </w:pPr>
      <w:r w:rsidRPr="006E0C16">
        <w:rPr>
          <w:rFonts w:ascii="SassoonCRInfant" w:hAnsi="SassoonCRInfant"/>
          <w:sz w:val="32"/>
        </w:rPr>
        <w:t>Harder to Read and Spell Words (HRS)</w:t>
      </w:r>
    </w:p>
    <w:p w:rsidR="00BB6043" w:rsidRPr="00416EB9" w:rsidRDefault="00BB6043" w:rsidP="00BB6043">
      <w:pPr>
        <w:rPr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693"/>
        <w:gridCol w:w="2410"/>
        <w:gridCol w:w="2309"/>
      </w:tblGrid>
      <w:tr w:rsidR="00BB6043" w:rsidRPr="00B21D63" w:rsidTr="00BB6043">
        <w:tc>
          <w:tcPr>
            <w:tcW w:w="2689" w:type="dxa"/>
            <w:shd w:val="clear" w:color="auto" w:fill="FF9933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 xml:space="preserve">the </w:t>
            </w:r>
          </w:p>
        </w:tc>
        <w:tc>
          <w:tcPr>
            <w:tcW w:w="2693" w:type="dxa"/>
            <w:shd w:val="clear" w:color="auto" w:fill="CCECFF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 xml:space="preserve">I </w:t>
            </w:r>
          </w:p>
        </w:tc>
        <w:tc>
          <w:tcPr>
            <w:tcW w:w="2410" w:type="dxa"/>
            <w:shd w:val="clear" w:color="auto" w:fill="FFFF66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a</w:t>
            </w:r>
          </w:p>
        </w:tc>
        <w:tc>
          <w:tcPr>
            <w:tcW w:w="2309" w:type="dxa"/>
            <w:shd w:val="clear" w:color="auto" w:fill="92D050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 xml:space="preserve">no </w:t>
            </w:r>
          </w:p>
        </w:tc>
      </w:tr>
      <w:tr w:rsidR="00BB6043" w:rsidRPr="00B21D63" w:rsidTr="00BB6043">
        <w:tc>
          <w:tcPr>
            <w:tcW w:w="2689" w:type="dxa"/>
            <w:shd w:val="clear" w:color="auto" w:fill="CC99FF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go</w:t>
            </w:r>
          </w:p>
        </w:tc>
        <w:tc>
          <w:tcPr>
            <w:tcW w:w="2693" w:type="dxa"/>
            <w:shd w:val="clear" w:color="auto" w:fill="FF9933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to</w:t>
            </w:r>
          </w:p>
        </w:tc>
        <w:tc>
          <w:tcPr>
            <w:tcW w:w="2410" w:type="dxa"/>
            <w:shd w:val="clear" w:color="auto" w:fill="CCECFF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into</w:t>
            </w:r>
          </w:p>
        </w:tc>
        <w:tc>
          <w:tcPr>
            <w:tcW w:w="2309" w:type="dxa"/>
            <w:shd w:val="clear" w:color="auto" w:fill="FFFF66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of</w:t>
            </w:r>
          </w:p>
        </w:tc>
      </w:tr>
      <w:tr w:rsidR="00BB6043" w:rsidRPr="00B21D63" w:rsidTr="00BB6043">
        <w:tc>
          <w:tcPr>
            <w:tcW w:w="2689" w:type="dxa"/>
            <w:shd w:val="clear" w:color="auto" w:fill="92D050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put</w:t>
            </w:r>
          </w:p>
        </w:tc>
        <w:tc>
          <w:tcPr>
            <w:tcW w:w="2693" w:type="dxa"/>
            <w:shd w:val="clear" w:color="auto" w:fill="CC99FF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as</w:t>
            </w:r>
          </w:p>
        </w:tc>
        <w:tc>
          <w:tcPr>
            <w:tcW w:w="2410" w:type="dxa"/>
            <w:shd w:val="clear" w:color="auto" w:fill="FF9933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is</w:t>
            </w:r>
          </w:p>
        </w:tc>
        <w:tc>
          <w:tcPr>
            <w:tcW w:w="2309" w:type="dxa"/>
            <w:shd w:val="clear" w:color="auto" w:fill="CCECFF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was</w:t>
            </w:r>
          </w:p>
        </w:tc>
      </w:tr>
      <w:tr w:rsidR="00BB6043" w:rsidRPr="00B21D63" w:rsidTr="00BB6043">
        <w:tc>
          <w:tcPr>
            <w:tcW w:w="2689" w:type="dxa"/>
            <w:shd w:val="clear" w:color="auto" w:fill="FFFF66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pull</w:t>
            </w:r>
          </w:p>
        </w:tc>
        <w:tc>
          <w:tcPr>
            <w:tcW w:w="2693" w:type="dxa"/>
            <w:shd w:val="clear" w:color="auto" w:fill="92D050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he</w:t>
            </w:r>
          </w:p>
        </w:tc>
        <w:tc>
          <w:tcPr>
            <w:tcW w:w="2410" w:type="dxa"/>
            <w:shd w:val="clear" w:color="auto" w:fill="CC99FF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his</w:t>
            </w:r>
          </w:p>
        </w:tc>
        <w:tc>
          <w:tcPr>
            <w:tcW w:w="2309" w:type="dxa"/>
            <w:shd w:val="clear" w:color="auto" w:fill="FF9933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we</w:t>
            </w:r>
          </w:p>
        </w:tc>
      </w:tr>
      <w:tr w:rsidR="00BB6043" w:rsidRPr="00B21D63" w:rsidTr="00BB6043">
        <w:tc>
          <w:tcPr>
            <w:tcW w:w="2689" w:type="dxa"/>
            <w:shd w:val="clear" w:color="auto" w:fill="CCECFF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push</w:t>
            </w:r>
          </w:p>
        </w:tc>
        <w:tc>
          <w:tcPr>
            <w:tcW w:w="2693" w:type="dxa"/>
            <w:shd w:val="clear" w:color="auto" w:fill="FFFF66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she</w:t>
            </w:r>
          </w:p>
        </w:tc>
        <w:tc>
          <w:tcPr>
            <w:tcW w:w="2410" w:type="dxa"/>
            <w:shd w:val="clear" w:color="auto" w:fill="92D050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me</w:t>
            </w:r>
          </w:p>
        </w:tc>
        <w:tc>
          <w:tcPr>
            <w:tcW w:w="2309" w:type="dxa"/>
            <w:shd w:val="clear" w:color="auto" w:fill="CC99FF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be</w:t>
            </w:r>
          </w:p>
        </w:tc>
      </w:tr>
      <w:tr w:rsidR="00BB6043" w:rsidRPr="00B21D63" w:rsidTr="00BB6043">
        <w:tc>
          <w:tcPr>
            <w:tcW w:w="2689" w:type="dxa"/>
            <w:shd w:val="clear" w:color="auto" w:fill="FF9933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my</w:t>
            </w:r>
          </w:p>
        </w:tc>
        <w:tc>
          <w:tcPr>
            <w:tcW w:w="2693" w:type="dxa"/>
            <w:shd w:val="clear" w:color="auto" w:fill="CCECFF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you</w:t>
            </w:r>
          </w:p>
        </w:tc>
        <w:tc>
          <w:tcPr>
            <w:tcW w:w="2410" w:type="dxa"/>
            <w:shd w:val="clear" w:color="auto" w:fill="FFFF66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her</w:t>
            </w:r>
          </w:p>
        </w:tc>
        <w:tc>
          <w:tcPr>
            <w:tcW w:w="2309" w:type="dxa"/>
            <w:shd w:val="clear" w:color="auto" w:fill="92D050"/>
          </w:tcPr>
          <w:p w:rsidR="00BB6043" w:rsidRPr="00B21D63" w:rsidRDefault="00BB6043" w:rsidP="00BB6043">
            <w:pPr>
              <w:jc w:val="center"/>
              <w:rPr>
                <w:rFonts w:ascii="SassoonCRInfant" w:hAnsi="SassoonCRInfant"/>
                <w:sz w:val="90"/>
                <w:szCs w:val="90"/>
              </w:rPr>
            </w:pPr>
            <w:r w:rsidRPr="00B21D63">
              <w:rPr>
                <w:rFonts w:ascii="SassoonCRInfant" w:hAnsi="SassoonCRInfant"/>
                <w:sz w:val="90"/>
                <w:szCs w:val="90"/>
              </w:rPr>
              <w:t>buses</w:t>
            </w:r>
          </w:p>
        </w:tc>
      </w:tr>
    </w:tbl>
    <w:p w:rsidR="00416EB9" w:rsidRPr="00B21D63" w:rsidRDefault="00416EB9" w:rsidP="00686897">
      <w:pPr>
        <w:jc w:val="center"/>
        <w:rPr>
          <w:sz w:val="90"/>
          <w:szCs w:val="90"/>
        </w:rPr>
      </w:pPr>
      <w:bookmarkStart w:id="0" w:name="_GoBack"/>
      <w:bookmarkEnd w:id="0"/>
    </w:p>
    <w:sectPr w:rsidR="00416EB9" w:rsidRPr="00B21D63" w:rsidSect="001415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897"/>
    <w:rsid w:val="00141532"/>
    <w:rsid w:val="003278C4"/>
    <w:rsid w:val="00416EB9"/>
    <w:rsid w:val="004600B7"/>
    <w:rsid w:val="00472F0D"/>
    <w:rsid w:val="00686897"/>
    <w:rsid w:val="006E0C16"/>
    <w:rsid w:val="00835886"/>
    <w:rsid w:val="00B21D63"/>
    <w:rsid w:val="00BB6043"/>
    <w:rsid w:val="00D14BEA"/>
    <w:rsid w:val="00EA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4C42B"/>
  <w15:chartTrackingRefBased/>
  <w15:docId w15:val="{213CE344-319C-4866-8498-7877DD45B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68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2868</TotalTime>
  <Pages>2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Samuels</dc:creator>
  <cp:keywords/>
  <dc:description/>
  <cp:lastModifiedBy>Alana Samuels</cp:lastModifiedBy>
  <cp:revision>3</cp:revision>
  <cp:lastPrinted>2022-03-22T12:29:00Z</cp:lastPrinted>
  <dcterms:created xsi:type="dcterms:W3CDTF">2022-03-18T12:58:00Z</dcterms:created>
  <dcterms:modified xsi:type="dcterms:W3CDTF">2022-03-22T19:59:00Z</dcterms:modified>
</cp:coreProperties>
</file>